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1AA8" w14:textId="77777777" w:rsidR="004A0BFB" w:rsidRDefault="00000000">
      <w:pPr>
        <w:spacing w:after="0"/>
      </w:pPr>
      <w:r>
        <w:rPr>
          <w:sz w:val="24"/>
        </w:rPr>
        <w:t xml:space="preserve">       </w:t>
      </w:r>
      <w:r>
        <w:rPr>
          <w:noProof/>
        </w:rPr>
        <w:drawing>
          <wp:inline distT="0" distB="0" distL="0" distR="0" wp14:anchorId="02045715" wp14:editId="5B166950">
            <wp:extent cx="5943600" cy="846455"/>
            <wp:effectExtent l="0" t="0" r="0" b="0"/>
            <wp:docPr id="9" name="Picture 9" descr="Logo of the UW-Madison Nutrition and Metabolism Graduate Program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Logo of the UW-Madison Nutrition and Metabolism Graduate Program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4122A11B" w14:textId="77777777" w:rsidR="004A0BFB" w:rsidRDefault="00000000">
      <w:pPr>
        <w:spacing w:after="184"/>
        <w:ind w:left="103"/>
        <w:jc w:val="center"/>
      </w:pPr>
      <w:r>
        <w:rPr>
          <w:rFonts w:ascii="Red Hat Display" w:eastAsia="Red Hat Display" w:hAnsi="Red Hat Display" w:cs="Red Hat Display"/>
          <w:b/>
        </w:rPr>
        <w:t xml:space="preserve"> </w:t>
      </w:r>
    </w:p>
    <w:p w14:paraId="688B6F3C" w14:textId="77777777" w:rsidR="004A0BFB" w:rsidRDefault="00000000">
      <w:pPr>
        <w:spacing w:after="193"/>
        <w:ind w:left="59"/>
        <w:jc w:val="center"/>
      </w:pPr>
      <w:r>
        <w:rPr>
          <w:rFonts w:ascii="Red Hat Display" w:eastAsia="Red Hat Display" w:hAnsi="Red Hat Display" w:cs="Red Hat Display"/>
          <w:b/>
        </w:rPr>
        <w:t xml:space="preserve">Evaluation of Preliminary Exam Performance </w:t>
      </w:r>
    </w:p>
    <w:p w14:paraId="48373640" w14:textId="77777777" w:rsidR="004A0BFB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6" w:line="279" w:lineRule="auto"/>
      </w:pPr>
      <w:r>
        <w:rPr>
          <w:rFonts w:ascii="Red Hat Display" w:eastAsia="Red Hat Display" w:hAnsi="Red Hat Display" w:cs="Red Hat Display"/>
          <w:sz w:val="20"/>
        </w:rPr>
        <w:t xml:space="preserve">Each committee member should complete their own evaluation. At the completion of the exam, pass your form on to the </w:t>
      </w:r>
      <w:proofErr w:type="gramStart"/>
      <w:r>
        <w:rPr>
          <w:rFonts w:ascii="Red Hat Display" w:eastAsia="Red Hat Display" w:hAnsi="Red Hat Display" w:cs="Red Hat Display"/>
          <w:sz w:val="20"/>
        </w:rPr>
        <w:t>student’s</w:t>
      </w:r>
      <w:proofErr w:type="gramEnd"/>
      <w:r>
        <w:rPr>
          <w:rFonts w:ascii="Red Hat Display" w:eastAsia="Red Hat Display" w:hAnsi="Red Hat Display" w:cs="Red Hat Display"/>
          <w:sz w:val="20"/>
        </w:rPr>
        <w:t xml:space="preserve"> advisory committee chair before there is discussion of the </w:t>
      </w:r>
      <w:proofErr w:type="gramStart"/>
      <w:r>
        <w:rPr>
          <w:rFonts w:ascii="Red Hat Display" w:eastAsia="Red Hat Display" w:hAnsi="Red Hat Display" w:cs="Red Hat Display"/>
          <w:sz w:val="20"/>
        </w:rPr>
        <w:t>student’s</w:t>
      </w:r>
      <w:proofErr w:type="gramEnd"/>
      <w:r>
        <w:rPr>
          <w:rFonts w:ascii="Red Hat Display" w:eastAsia="Red Hat Display" w:hAnsi="Red Hat Display" w:cs="Red Hat Display"/>
          <w:sz w:val="20"/>
        </w:rPr>
        <w:t xml:space="preserve"> performance. Evaluations will be shared with students after the Overall Evaluation Form is submitted to N&amp;M’s Graduate Program Manager. </w:t>
      </w:r>
    </w:p>
    <w:p w14:paraId="09290CD8" w14:textId="77777777" w:rsidR="004A0BFB" w:rsidRDefault="00000000">
      <w:pPr>
        <w:spacing w:after="292"/>
      </w:pPr>
      <w:r>
        <w:rPr>
          <w:rFonts w:ascii="Red Hat Display" w:eastAsia="Red Hat Display" w:hAnsi="Red Hat Display" w:cs="Red Hat Display"/>
          <w:b/>
          <w:sz w:val="8"/>
        </w:rPr>
        <w:t xml:space="preserve"> </w:t>
      </w:r>
    </w:p>
    <w:p w14:paraId="06DE7AE9" w14:textId="77777777" w:rsidR="004A0BFB" w:rsidRDefault="00000000">
      <w:pPr>
        <w:spacing w:after="183"/>
        <w:ind w:left="-4" w:hanging="10"/>
      </w:pPr>
      <w:r>
        <w:rPr>
          <w:rFonts w:ascii="Red Hat Display" w:eastAsia="Red Hat Display" w:hAnsi="Red Hat Display" w:cs="Red Hat Display"/>
          <w:b/>
          <w:sz w:val="20"/>
        </w:rPr>
        <w:t>Student name:</w:t>
      </w:r>
      <w:r>
        <w:rPr>
          <w:rFonts w:ascii="Red Hat Display" w:eastAsia="Red Hat Display" w:hAnsi="Red Hat Display" w:cs="Red Hat Display"/>
          <w:sz w:val="20"/>
        </w:rPr>
        <w:t xml:space="preserve"> ______________________________ </w:t>
      </w:r>
    </w:p>
    <w:p w14:paraId="201DF837" w14:textId="77777777" w:rsidR="004A0BFB" w:rsidRDefault="00000000">
      <w:pPr>
        <w:spacing w:after="59"/>
        <w:ind w:left="-4" w:hanging="10"/>
      </w:pPr>
      <w:r>
        <w:rPr>
          <w:rFonts w:ascii="Red Hat Display" w:eastAsia="Red Hat Display" w:hAnsi="Red Hat Display" w:cs="Red Hat Display"/>
          <w:b/>
          <w:sz w:val="20"/>
        </w:rPr>
        <w:t>Committee member completing this form:</w:t>
      </w:r>
      <w:r>
        <w:rPr>
          <w:rFonts w:ascii="Red Hat Display" w:eastAsia="Red Hat Display" w:hAnsi="Red Hat Display" w:cs="Red Hat Display"/>
          <w:sz w:val="20"/>
        </w:rPr>
        <w:t xml:space="preserve"> __________________________________________ </w:t>
      </w:r>
    </w:p>
    <w:p w14:paraId="38C818F8" w14:textId="77777777" w:rsidR="004A0BFB" w:rsidRDefault="00000000">
      <w:pPr>
        <w:spacing w:after="292"/>
      </w:pPr>
      <w:r>
        <w:rPr>
          <w:rFonts w:ascii="Red Hat Display" w:eastAsia="Red Hat Display" w:hAnsi="Red Hat Display" w:cs="Red Hat Display"/>
          <w:sz w:val="8"/>
        </w:rPr>
        <w:t xml:space="preserve"> </w:t>
      </w:r>
    </w:p>
    <w:p w14:paraId="6F72A467" w14:textId="77777777" w:rsidR="004A0BFB" w:rsidRDefault="00000000">
      <w:pPr>
        <w:pStyle w:val="Heading1"/>
        <w:numPr>
          <w:ilvl w:val="0"/>
          <w:numId w:val="0"/>
        </w:numPr>
        <w:spacing w:after="0"/>
        <w:ind w:left="-5"/>
      </w:pPr>
      <w:r>
        <w:t xml:space="preserve">A. Quality of Written Proposal </w:t>
      </w:r>
      <w:r>
        <w:rPr>
          <w:color w:val="EE0000"/>
        </w:rPr>
        <w:t>(complete prior to exam)</w:t>
      </w:r>
      <w:r>
        <w:t xml:space="preserve"> </w:t>
      </w:r>
    </w:p>
    <w:tbl>
      <w:tblPr>
        <w:tblStyle w:val="TableGrid"/>
        <w:tblW w:w="10639" w:type="dxa"/>
        <w:tblInd w:w="5" w:type="dxa"/>
        <w:tblCellMar>
          <w:top w:w="6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4675"/>
        <w:gridCol w:w="1015"/>
        <w:gridCol w:w="1260"/>
        <w:gridCol w:w="1349"/>
        <w:gridCol w:w="1080"/>
        <w:gridCol w:w="1260"/>
      </w:tblGrid>
      <w:tr w:rsidR="004A0BFB" w14:paraId="139E562A" w14:textId="77777777">
        <w:trPr>
          <w:trHeight w:val="408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FA1B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1. Knowledge and presentation of material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ACDC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Excellent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3F9A" w14:textId="77777777" w:rsidR="004A0BFB" w:rsidRDefault="00000000">
            <w:r>
              <w:rPr>
                <w:rFonts w:ascii="Red Hat Display" w:eastAsia="Red Hat Display" w:hAnsi="Red Hat Display" w:cs="Red Hat Display"/>
                <w:sz w:val="20"/>
              </w:rPr>
              <w:t xml:space="preserve">Very good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BBF5" w14:textId="77777777" w:rsidR="004A0BFB" w:rsidRDefault="00000000">
            <w:r>
              <w:rPr>
                <w:rFonts w:ascii="Red Hat Display" w:eastAsia="Red Hat Display" w:hAnsi="Red Hat Display" w:cs="Red Hat Display"/>
                <w:sz w:val="20"/>
              </w:rPr>
              <w:t xml:space="preserve">Satisfactory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64A4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Marginal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E216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Inadequate </w:t>
            </w:r>
          </w:p>
        </w:tc>
      </w:tr>
      <w:tr w:rsidR="004A0BFB" w14:paraId="335D700A" w14:textId="77777777">
        <w:trPr>
          <w:trHeight w:val="406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3983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2. Statement and purpose of hypotheses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2F88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Excellent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3F2F" w14:textId="77777777" w:rsidR="004A0BFB" w:rsidRDefault="00000000">
            <w:r>
              <w:rPr>
                <w:rFonts w:ascii="Red Hat Display" w:eastAsia="Red Hat Display" w:hAnsi="Red Hat Display" w:cs="Red Hat Display"/>
                <w:sz w:val="20"/>
              </w:rPr>
              <w:t xml:space="preserve">Very good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D28D" w14:textId="77777777" w:rsidR="004A0BFB" w:rsidRDefault="00000000">
            <w:r>
              <w:rPr>
                <w:rFonts w:ascii="Red Hat Display" w:eastAsia="Red Hat Display" w:hAnsi="Red Hat Display" w:cs="Red Hat Display"/>
                <w:sz w:val="20"/>
              </w:rPr>
              <w:t xml:space="preserve">Satisfactory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5B50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Marginal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0213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Inadequate </w:t>
            </w:r>
          </w:p>
        </w:tc>
      </w:tr>
      <w:tr w:rsidR="004A0BFB" w14:paraId="0720DD81" w14:textId="77777777">
        <w:trPr>
          <w:trHeight w:val="408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0102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3. </w:t>
            </w:r>
            <w:r>
              <w:rPr>
                <w:rFonts w:ascii="Red Hat Display" w:eastAsia="Red Hat Display" w:hAnsi="Red Hat Display" w:cs="Red Hat Display"/>
                <w:sz w:val="18"/>
              </w:rPr>
              <w:t>Experimental design and planned analysis of data</w:t>
            </w:r>
            <w:r>
              <w:rPr>
                <w:rFonts w:ascii="Red Hat Display" w:eastAsia="Red Hat Display" w:hAnsi="Red Hat Display" w:cs="Red Hat Display"/>
                <w:sz w:val="20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673D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Excellent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943B" w14:textId="77777777" w:rsidR="004A0BFB" w:rsidRDefault="00000000">
            <w:r>
              <w:rPr>
                <w:rFonts w:ascii="Red Hat Display" w:eastAsia="Red Hat Display" w:hAnsi="Red Hat Display" w:cs="Red Hat Display"/>
                <w:sz w:val="20"/>
              </w:rPr>
              <w:t xml:space="preserve">Very good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8C0E" w14:textId="77777777" w:rsidR="004A0BFB" w:rsidRDefault="00000000">
            <w:r>
              <w:rPr>
                <w:rFonts w:ascii="Red Hat Display" w:eastAsia="Red Hat Display" w:hAnsi="Red Hat Display" w:cs="Red Hat Display"/>
                <w:sz w:val="20"/>
              </w:rPr>
              <w:t xml:space="preserve">Satisfactory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A8DD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Marginal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ED78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Inadequate </w:t>
            </w:r>
          </w:p>
        </w:tc>
      </w:tr>
      <w:tr w:rsidR="004A0BFB" w14:paraId="5A79F55E" w14:textId="77777777">
        <w:trPr>
          <w:trHeight w:val="406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73A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4. Research protocol and methodology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39BC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Excellent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CDF2" w14:textId="77777777" w:rsidR="004A0BFB" w:rsidRDefault="00000000">
            <w:r>
              <w:rPr>
                <w:rFonts w:ascii="Red Hat Display" w:eastAsia="Red Hat Display" w:hAnsi="Red Hat Display" w:cs="Red Hat Display"/>
                <w:sz w:val="20"/>
              </w:rPr>
              <w:t xml:space="preserve">Very good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7F13" w14:textId="77777777" w:rsidR="004A0BFB" w:rsidRDefault="00000000">
            <w:r>
              <w:rPr>
                <w:rFonts w:ascii="Red Hat Display" w:eastAsia="Red Hat Display" w:hAnsi="Red Hat Display" w:cs="Red Hat Display"/>
                <w:sz w:val="20"/>
              </w:rPr>
              <w:t xml:space="preserve">Satisfactory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E4A6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Marginal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B1F6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Inadequate </w:t>
            </w:r>
          </w:p>
        </w:tc>
      </w:tr>
    </w:tbl>
    <w:p w14:paraId="13C71089" w14:textId="77777777" w:rsidR="004A0BFB" w:rsidRDefault="00000000">
      <w:pPr>
        <w:spacing w:after="217"/>
      </w:pPr>
      <w:r>
        <w:rPr>
          <w:rFonts w:ascii="Red Hat Display" w:eastAsia="Red Hat Display" w:hAnsi="Red Hat Display" w:cs="Red Hat Display"/>
          <w:sz w:val="16"/>
        </w:rPr>
        <w:t xml:space="preserve"> </w:t>
      </w:r>
    </w:p>
    <w:p w14:paraId="56D21522" w14:textId="77777777" w:rsidR="004A0BFB" w:rsidRDefault="00000000">
      <w:pPr>
        <w:pStyle w:val="Heading1"/>
        <w:numPr>
          <w:ilvl w:val="0"/>
          <w:numId w:val="0"/>
        </w:numPr>
        <w:spacing w:after="0"/>
        <w:ind w:left="-5"/>
      </w:pPr>
      <w:r>
        <w:t xml:space="preserve">B. Defense of Proposed Research </w:t>
      </w:r>
    </w:p>
    <w:tbl>
      <w:tblPr>
        <w:tblStyle w:val="TableGrid"/>
        <w:tblW w:w="10639" w:type="dxa"/>
        <w:tblInd w:w="5" w:type="dxa"/>
        <w:tblCellMar>
          <w:top w:w="6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4675"/>
        <w:gridCol w:w="1015"/>
        <w:gridCol w:w="1260"/>
        <w:gridCol w:w="1349"/>
        <w:gridCol w:w="1080"/>
        <w:gridCol w:w="1260"/>
      </w:tblGrid>
      <w:tr w:rsidR="004A0BFB" w14:paraId="3538B480" w14:textId="77777777">
        <w:trPr>
          <w:trHeight w:val="406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B07D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1. Clarity of oral presentation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7DE9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Excellent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0699" w14:textId="77777777" w:rsidR="004A0BFB" w:rsidRDefault="00000000">
            <w:r>
              <w:rPr>
                <w:rFonts w:ascii="Red Hat Display" w:eastAsia="Red Hat Display" w:hAnsi="Red Hat Display" w:cs="Red Hat Display"/>
                <w:sz w:val="20"/>
              </w:rPr>
              <w:t xml:space="preserve">Very good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E2D6" w14:textId="77777777" w:rsidR="004A0BFB" w:rsidRDefault="00000000">
            <w:r>
              <w:rPr>
                <w:rFonts w:ascii="Red Hat Display" w:eastAsia="Red Hat Display" w:hAnsi="Red Hat Display" w:cs="Red Hat Display"/>
                <w:sz w:val="20"/>
              </w:rPr>
              <w:t xml:space="preserve">Satisfactory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21FA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Marginal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65C9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Inadequate </w:t>
            </w:r>
          </w:p>
        </w:tc>
      </w:tr>
      <w:tr w:rsidR="004A0BFB" w14:paraId="00B2EB8A" w14:textId="77777777">
        <w:trPr>
          <w:trHeight w:val="408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5C3A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2. Ability to answer questions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1316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Excellent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E9B1" w14:textId="77777777" w:rsidR="004A0BFB" w:rsidRDefault="00000000">
            <w:r>
              <w:rPr>
                <w:rFonts w:ascii="Red Hat Display" w:eastAsia="Red Hat Display" w:hAnsi="Red Hat Display" w:cs="Red Hat Display"/>
                <w:sz w:val="20"/>
              </w:rPr>
              <w:t xml:space="preserve">Very good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F5B4" w14:textId="77777777" w:rsidR="004A0BFB" w:rsidRDefault="00000000">
            <w:r>
              <w:rPr>
                <w:rFonts w:ascii="Red Hat Display" w:eastAsia="Red Hat Display" w:hAnsi="Red Hat Display" w:cs="Red Hat Display"/>
                <w:sz w:val="20"/>
              </w:rPr>
              <w:t xml:space="preserve">Satisfactory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E264" w14:textId="77777777" w:rsidR="004A0BFB" w:rsidRDefault="00000000">
            <w:pPr>
              <w:ind w:left="3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Marginal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F4AA" w14:textId="77777777" w:rsidR="004A0BFB" w:rsidRDefault="00000000">
            <w:pPr>
              <w:ind w:left="3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Inadequate </w:t>
            </w:r>
          </w:p>
        </w:tc>
      </w:tr>
    </w:tbl>
    <w:p w14:paraId="6B02AF13" w14:textId="77777777" w:rsidR="004A0BFB" w:rsidRDefault="00000000">
      <w:pPr>
        <w:spacing w:after="217"/>
      </w:pPr>
      <w:r>
        <w:rPr>
          <w:rFonts w:ascii="Red Hat Display" w:eastAsia="Red Hat Display" w:hAnsi="Red Hat Display" w:cs="Red Hat Display"/>
          <w:sz w:val="16"/>
        </w:rPr>
        <w:t xml:space="preserve"> </w:t>
      </w:r>
    </w:p>
    <w:p w14:paraId="6103509B" w14:textId="77777777" w:rsidR="004A0BFB" w:rsidRDefault="00000000">
      <w:pPr>
        <w:pStyle w:val="Heading1"/>
        <w:ind w:left="218" w:hanging="233"/>
      </w:pPr>
      <w:r>
        <w:t xml:space="preserve">Overall Evaluation of Written and Oral Defense </w:t>
      </w:r>
    </w:p>
    <w:p w14:paraId="5738347B" w14:textId="77777777" w:rsidR="004A0BFB" w:rsidRDefault="00000000">
      <w:pPr>
        <w:spacing w:after="3"/>
        <w:ind w:left="-4" w:hanging="10"/>
      </w:pPr>
      <w:r>
        <w:rPr>
          <w:rFonts w:ascii="Red Hat Display" w:eastAsia="Red Hat Display" w:hAnsi="Red Hat Display" w:cs="Red Hat Display"/>
          <w:sz w:val="20"/>
        </w:rPr>
        <w:t xml:space="preserve">Circle the score that you feel accurately reflects the overall quality of the written proposal and its oral defense. </w:t>
      </w:r>
      <w:r>
        <w:rPr>
          <w:rFonts w:ascii="Red Hat Display" w:eastAsia="Red Hat Display" w:hAnsi="Red Hat Display" w:cs="Red Hat Display"/>
          <w:i/>
          <w:sz w:val="20"/>
        </w:rPr>
        <w:t>Equal weight should be given to sections A and B</w:t>
      </w:r>
      <w:r>
        <w:rPr>
          <w:rFonts w:ascii="Red Hat Display" w:eastAsia="Red Hat Display" w:hAnsi="Red Hat Display" w:cs="Red Hat Display"/>
          <w:sz w:val="20"/>
        </w:rPr>
        <w:t xml:space="preserve">. Student must have a total score of 15 out of 25 possible points (if 5 committee members), or 12 out of 20 possible points (if 4 committee members). </w:t>
      </w:r>
    </w:p>
    <w:tbl>
      <w:tblPr>
        <w:tblStyle w:val="TableGrid"/>
        <w:tblW w:w="8993" w:type="dxa"/>
        <w:tblInd w:w="905" w:type="dxa"/>
        <w:tblCellMar>
          <w:top w:w="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797"/>
        <w:gridCol w:w="1798"/>
        <w:gridCol w:w="1800"/>
        <w:gridCol w:w="1798"/>
        <w:gridCol w:w="1800"/>
      </w:tblGrid>
      <w:tr w:rsidR="004A0BFB" w14:paraId="2D1711A1" w14:textId="77777777">
        <w:trPr>
          <w:trHeight w:val="274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3B49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5 = Excellent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28DF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4 = Very good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EC8C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3 = Satisfactory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22A" w14:textId="77777777" w:rsidR="004A0BFB" w:rsidRDefault="00000000">
            <w:r>
              <w:rPr>
                <w:rFonts w:ascii="Red Hat Display" w:eastAsia="Red Hat Display" w:hAnsi="Red Hat Display" w:cs="Red Hat Display"/>
                <w:sz w:val="20"/>
              </w:rPr>
              <w:t xml:space="preserve">2 = Marginal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4DCA" w14:textId="77777777" w:rsidR="004A0BFB" w:rsidRDefault="00000000">
            <w:pPr>
              <w:ind w:left="2"/>
            </w:pPr>
            <w:r>
              <w:rPr>
                <w:rFonts w:ascii="Red Hat Display" w:eastAsia="Red Hat Display" w:hAnsi="Red Hat Display" w:cs="Red Hat Display"/>
                <w:sz w:val="20"/>
              </w:rPr>
              <w:t xml:space="preserve">1 = Inadequate </w:t>
            </w:r>
          </w:p>
        </w:tc>
      </w:tr>
    </w:tbl>
    <w:p w14:paraId="690C1FC2" w14:textId="77777777" w:rsidR="004A0BFB" w:rsidRDefault="00000000">
      <w:pPr>
        <w:spacing w:after="217"/>
      </w:pPr>
      <w:r>
        <w:rPr>
          <w:rFonts w:ascii="Red Hat Display" w:eastAsia="Red Hat Display" w:hAnsi="Red Hat Display" w:cs="Red Hat Display"/>
          <w:sz w:val="16"/>
        </w:rPr>
        <w:t xml:space="preserve"> </w:t>
      </w:r>
    </w:p>
    <w:p w14:paraId="112B4041" w14:textId="77777777" w:rsidR="004A0BFB" w:rsidRDefault="00000000">
      <w:pPr>
        <w:numPr>
          <w:ilvl w:val="0"/>
          <w:numId w:val="1"/>
        </w:numPr>
        <w:spacing w:after="183"/>
        <w:ind w:hanging="230"/>
      </w:pPr>
      <w:r>
        <w:rPr>
          <w:rFonts w:ascii="Red Hat Display" w:eastAsia="Red Hat Display" w:hAnsi="Red Hat Display" w:cs="Red Hat Display"/>
          <w:b/>
          <w:sz w:val="20"/>
        </w:rPr>
        <w:t xml:space="preserve">Likelihood of completing in 4 years and any issues related to the </w:t>
      </w:r>
      <w:proofErr w:type="gramStart"/>
      <w:r>
        <w:rPr>
          <w:rFonts w:ascii="Red Hat Display" w:eastAsia="Red Hat Display" w:hAnsi="Red Hat Display" w:cs="Red Hat Display"/>
          <w:b/>
          <w:sz w:val="20"/>
        </w:rPr>
        <w:t>student’s</w:t>
      </w:r>
      <w:proofErr w:type="gramEnd"/>
      <w:r>
        <w:rPr>
          <w:rFonts w:ascii="Red Hat Display" w:eastAsia="Red Hat Display" w:hAnsi="Red Hat Display" w:cs="Red Hat Display"/>
          <w:b/>
          <w:sz w:val="20"/>
        </w:rPr>
        <w:t xml:space="preserve"> performance: </w:t>
      </w:r>
    </w:p>
    <w:p w14:paraId="434CAADF" w14:textId="77777777" w:rsidR="004A0BFB" w:rsidRDefault="00000000">
      <w:pPr>
        <w:spacing w:after="181"/>
      </w:pPr>
      <w:r>
        <w:rPr>
          <w:rFonts w:ascii="Red Hat Display" w:eastAsia="Red Hat Display" w:hAnsi="Red Hat Display" w:cs="Red Hat Display"/>
          <w:sz w:val="20"/>
        </w:rPr>
        <w:t xml:space="preserve"> </w:t>
      </w:r>
    </w:p>
    <w:p w14:paraId="6F43FBC2" w14:textId="77777777" w:rsidR="004A0BFB" w:rsidRDefault="00000000">
      <w:pPr>
        <w:spacing w:after="181"/>
      </w:pPr>
      <w:r>
        <w:rPr>
          <w:rFonts w:ascii="Red Hat Display" w:eastAsia="Red Hat Display" w:hAnsi="Red Hat Display" w:cs="Red Hat Display"/>
          <w:sz w:val="20"/>
        </w:rPr>
        <w:t xml:space="preserve">  </w:t>
      </w:r>
    </w:p>
    <w:p w14:paraId="1E1E3E03" w14:textId="77777777" w:rsidR="004A0BFB" w:rsidRDefault="00000000">
      <w:pPr>
        <w:numPr>
          <w:ilvl w:val="0"/>
          <w:numId w:val="1"/>
        </w:numPr>
        <w:spacing w:after="183"/>
        <w:ind w:hanging="230"/>
      </w:pPr>
      <w:r>
        <w:rPr>
          <w:rFonts w:ascii="Red Hat Display" w:eastAsia="Red Hat Display" w:hAnsi="Red Hat Display" w:cs="Red Hat Display"/>
          <w:b/>
          <w:sz w:val="20"/>
        </w:rPr>
        <w:t xml:space="preserve">Additional comments: </w:t>
      </w:r>
    </w:p>
    <w:p w14:paraId="093DA860" w14:textId="77777777" w:rsidR="004A0BFB" w:rsidRDefault="00000000">
      <w:pPr>
        <w:spacing w:after="181"/>
        <w:ind w:left="1"/>
      </w:pPr>
      <w:r>
        <w:rPr>
          <w:rFonts w:ascii="Red Hat Display" w:eastAsia="Red Hat Display" w:hAnsi="Red Hat Display" w:cs="Red Hat Display"/>
          <w:sz w:val="20"/>
        </w:rPr>
        <w:lastRenderedPageBreak/>
        <w:t xml:space="preserve"> </w:t>
      </w:r>
    </w:p>
    <w:p w14:paraId="1D710F98" w14:textId="77777777" w:rsidR="004A0BFB" w:rsidRDefault="00000000">
      <w:pPr>
        <w:spacing w:after="183"/>
        <w:ind w:left="1"/>
      </w:pPr>
      <w:r>
        <w:rPr>
          <w:rFonts w:ascii="Red Hat Display" w:eastAsia="Red Hat Display" w:hAnsi="Red Hat Display" w:cs="Red Hat Display"/>
          <w:sz w:val="20"/>
        </w:rPr>
        <w:t xml:space="preserve"> </w:t>
      </w:r>
    </w:p>
    <w:p w14:paraId="156FEDD9" w14:textId="77777777" w:rsidR="004A0BFB" w:rsidRDefault="00000000">
      <w:pPr>
        <w:spacing w:after="3"/>
        <w:ind w:left="-4" w:hanging="10"/>
      </w:pPr>
      <w:r>
        <w:rPr>
          <w:rFonts w:ascii="Red Hat Display" w:eastAsia="Red Hat Display" w:hAnsi="Red Hat Display" w:cs="Red Hat Display"/>
          <w:b/>
          <w:sz w:val="20"/>
        </w:rPr>
        <w:t>Committee member signature</w:t>
      </w:r>
      <w:r>
        <w:rPr>
          <w:rFonts w:ascii="Red Hat Display" w:eastAsia="Red Hat Display" w:hAnsi="Red Hat Display" w:cs="Red Hat Display"/>
          <w:sz w:val="20"/>
        </w:rPr>
        <w:t xml:space="preserve"> __________________________________________________</w:t>
      </w:r>
      <w:proofErr w:type="gramStart"/>
      <w:r>
        <w:rPr>
          <w:rFonts w:ascii="Red Hat Display" w:eastAsia="Red Hat Display" w:hAnsi="Red Hat Display" w:cs="Red Hat Display"/>
          <w:sz w:val="20"/>
        </w:rPr>
        <w:t xml:space="preserve">_  </w:t>
      </w:r>
      <w:r>
        <w:rPr>
          <w:rFonts w:ascii="Red Hat Display" w:eastAsia="Red Hat Display" w:hAnsi="Red Hat Display" w:cs="Red Hat Display"/>
          <w:b/>
          <w:sz w:val="20"/>
        </w:rPr>
        <w:t>Date</w:t>
      </w:r>
      <w:proofErr w:type="gramEnd"/>
      <w:r>
        <w:rPr>
          <w:rFonts w:ascii="Red Hat Display" w:eastAsia="Red Hat Display" w:hAnsi="Red Hat Display" w:cs="Red Hat Display"/>
          <w:sz w:val="20"/>
        </w:rPr>
        <w:t xml:space="preserve"> ________________________ </w:t>
      </w:r>
    </w:p>
    <w:sectPr w:rsidR="004A0BFB">
      <w:pgSz w:w="12240" w:h="15840"/>
      <w:pgMar w:top="720" w:right="779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ed Hat Display">
    <w:panose1 w:val="02010303040201060303"/>
    <w:charset w:val="00"/>
    <w:family w:val="auto"/>
    <w:pitch w:val="variable"/>
    <w:sig w:usb0="A000006F" w:usb1="4000006B" w:usb2="00000028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C50"/>
    <w:multiLevelType w:val="hybridMultilevel"/>
    <w:tmpl w:val="1E92498C"/>
    <w:lvl w:ilvl="0" w:tplc="F0D01C1C">
      <w:start w:val="100"/>
      <w:numFmt w:val="upperRoman"/>
      <w:pStyle w:val="Heading1"/>
      <w:lvlText w:val="%1."/>
      <w:lvlJc w:val="left"/>
      <w:pPr>
        <w:ind w:left="0"/>
      </w:pPr>
      <w:rPr>
        <w:rFonts w:ascii="Red Hat Display" w:eastAsia="Red Hat Display" w:hAnsi="Red Hat Display" w:cs="Red Hat Display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349F1A">
      <w:start w:val="1"/>
      <w:numFmt w:val="lowerLetter"/>
      <w:lvlText w:val="%2"/>
      <w:lvlJc w:val="left"/>
      <w:pPr>
        <w:ind w:left="1080"/>
      </w:pPr>
      <w:rPr>
        <w:rFonts w:ascii="Red Hat Display" w:eastAsia="Red Hat Display" w:hAnsi="Red Hat Display" w:cs="Red Hat Display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129ACC">
      <w:start w:val="1"/>
      <w:numFmt w:val="lowerRoman"/>
      <w:lvlText w:val="%3"/>
      <w:lvlJc w:val="left"/>
      <w:pPr>
        <w:ind w:left="1800"/>
      </w:pPr>
      <w:rPr>
        <w:rFonts w:ascii="Red Hat Display" w:eastAsia="Red Hat Display" w:hAnsi="Red Hat Display" w:cs="Red Hat Display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522660">
      <w:start w:val="1"/>
      <w:numFmt w:val="decimal"/>
      <w:lvlText w:val="%4"/>
      <w:lvlJc w:val="left"/>
      <w:pPr>
        <w:ind w:left="2520"/>
      </w:pPr>
      <w:rPr>
        <w:rFonts w:ascii="Red Hat Display" w:eastAsia="Red Hat Display" w:hAnsi="Red Hat Display" w:cs="Red Hat Display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58B1C8">
      <w:start w:val="1"/>
      <w:numFmt w:val="lowerLetter"/>
      <w:lvlText w:val="%5"/>
      <w:lvlJc w:val="left"/>
      <w:pPr>
        <w:ind w:left="3240"/>
      </w:pPr>
      <w:rPr>
        <w:rFonts w:ascii="Red Hat Display" w:eastAsia="Red Hat Display" w:hAnsi="Red Hat Display" w:cs="Red Hat Display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8220D8">
      <w:start w:val="1"/>
      <w:numFmt w:val="lowerRoman"/>
      <w:lvlText w:val="%6"/>
      <w:lvlJc w:val="left"/>
      <w:pPr>
        <w:ind w:left="3960"/>
      </w:pPr>
      <w:rPr>
        <w:rFonts w:ascii="Red Hat Display" w:eastAsia="Red Hat Display" w:hAnsi="Red Hat Display" w:cs="Red Hat Display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B47ECC">
      <w:start w:val="1"/>
      <w:numFmt w:val="decimal"/>
      <w:lvlText w:val="%7"/>
      <w:lvlJc w:val="left"/>
      <w:pPr>
        <w:ind w:left="4680"/>
      </w:pPr>
      <w:rPr>
        <w:rFonts w:ascii="Red Hat Display" w:eastAsia="Red Hat Display" w:hAnsi="Red Hat Display" w:cs="Red Hat Display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224A34">
      <w:start w:val="1"/>
      <w:numFmt w:val="lowerLetter"/>
      <w:lvlText w:val="%8"/>
      <w:lvlJc w:val="left"/>
      <w:pPr>
        <w:ind w:left="5400"/>
      </w:pPr>
      <w:rPr>
        <w:rFonts w:ascii="Red Hat Display" w:eastAsia="Red Hat Display" w:hAnsi="Red Hat Display" w:cs="Red Hat Display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B4BFAA">
      <w:start w:val="1"/>
      <w:numFmt w:val="lowerRoman"/>
      <w:lvlText w:val="%9"/>
      <w:lvlJc w:val="left"/>
      <w:pPr>
        <w:ind w:left="6120"/>
      </w:pPr>
      <w:rPr>
        <w:rFonts w:ascii="Red Hat Display" w:eastAsia="Red Hat Display" w:hAnsi="Red Hat Display" w:cs="Red Hat Display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BD518B"/>
    <w:multiLevelType w:val="hybridMultilevel"/>
    <w:tmpl w:val="FDD0DA38"/>
    <w:lvl w:ilvl="0" w:tplc="2710E66A">
      <w:start w:val="4"/>
      <w:numFmt w:val="upperLetter"/>
      <w:lvlText w:val="%1."/>
      <w:lvlJc w:val="left"/>
      <w:pPr>
        <w:ind w:left="230"/>
      </w:pPr>
      <w:rPr>
        <w:rFonts w:ascii="Red Hat Display" w:eastAsia="Red Hat Display" w:hAnsi="Red Hat Display" w:cs="Red Hat Display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303A88">
      <w:start w:val="1"/>
      <w:numFmt w:val="lowerLetter"/>
      <w:lvlText w:val="%2"/>
      <w:lvlJc w:val="left"/>
      <w:pPr>
        <w:ind w:left="1080"/>
      </w:pPr>
      <w:rPr>
        <w:rFonts w:ascii="Red Hat Display" w:eastAsia="Red Hat Display" w:hAnsi="Red Hat Display" w:cs="Red Hat Display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E63514">
      <w:start w:val="1"/>
      <w:numFmt w:val="lowerRoman"/>
      <w:lvlText w:val="%3"/>
      <w:lvlJc w:val="left"/>
      <w:pPr>
        <w:ind w:left="1800"/>
      </w:pPr>
      <w:rPr>
        <w:rFonts w:ascii="Red Hat Display" w:eastAsia="Red Hat Display" w:hAnsi="Red Hat Display" w:cs="Red Hat Display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4C2AF8">
      <w:start w:val="1"/>
      <w:numFmt w:val="decimal"/>
      <w:lvlText w:val="%4"/>
      <w:lvlJc w:val="left"/>
      <w:pPr>
        <w:ind w:left="2520"/>
      </w:pPr>
      <w:rPr>
        <w:rFonts w:ascii="Red Hat Display" w:eastAsia="Red Hat Display" w:hAnsi="Red Hat Display" w:cs="Red Hat Display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D27F2E">
      <w:start w:val="1"/>
      <w:numFmt w:val="lowerLetter"/>
      <w:lvlText w:val="%5"/>
      <w:lvlJc w:val="left"/>
      <w:pPr>
        <w:ind w:left="3240"/>
      </w:pPr>
      <w:rPr>
        <w:rFonts w:ascii="Red Hat Display" w:eastAsia="Red Hat Display" w:hAnsi="Red Hat Display" w:cs="Red Hat Display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F050A8">
      <w:start w:val="1"/>
      <w:numFmt w:val="lowerRoman"/>
      <w:lvlText w:val="%6"/>
      <w:lvlJc w:val="left"/>
      <w:pPr>
        <w:ind w:left="3960"/>
      </w:pPr>
      <w:rPr>
        <w:rFonts w:ascii="Red Hat Display" w:eastAsia="Red Hat Display" w:hAnsi="Red Hat Display" w:cs="Red Hat Display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708CDE">
      <w:start w:val="1"/>
      <w:numFmt w:val="decimal"/>
      <w:lvlText w:val="%7"/>
      <w:lvlJc w:val="left"/>
      <w:pPr>
        <w:ind w:left="4680"/>
      </w:pPr>
      <w:rPr>
        <w:rFonts w:ascii="Red Hat Display" w:eastAsia="Red Hat Display" w:hAnsi="Red Hat Display" w:cs="Red Hat Display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003CC8">
      <w:start w:val="1"/>
      <w:numFmt w:val="lowerLetter"/>
      <w:lvlText w:val="%8"/>
      <w:lvlJc w:val="left"/>
      <w:pPr>
        <w:ind w:left="5400"/>
      </w:pPr>
      <w:rPr>
        <w:rFonts w:ascii="Red Hat Display" w:eastAsia="Red Hat Display" w:hAnsi="Red Hat Display" w:cs="Red Hat Display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8CAFCE">
      <w:start w:val="1"/>
      <w:numFmt w:val="lowerRoman"/>
      <w:lvlText w:val="%9"/>
      <w:lvlJc w:val="left"/>
      <w:pPr>
        <w:ind w:left="6120"/>
      </w:pPr>
      <w:rPr>
        <w:rFonts w:ascii="Red Hat Display" w:eastAsia="Red Hat Display" w:hAnsi="Red Hat Display" w:cs="Red Hat Display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7178809">
    <w:abstractNumId w:val="1"/>
  </w:num>
  <w:num w:numId="2" w16cid:durableId="1701084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BFB"/>
    <w:rsid w:val="001B61C7"/>
    <w:rsid w:val="001F6326"/>
    <w:rsid w:val="004A0BFB"/>
    <w:rsid w:val="00587F13"/>
    <w:rsid w:val="00B6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FA535"/>
  <w15:docId w15:val="{20F69A6F-B644-4567-A4EB-39A7523DE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2"/>
      </w:numPr>
      <w:spacing w:after="183" w:line="259" w:lineRule="auto"/>
      <w:ind w:left="10" w:hanging="10"/>
      <w:outlineLvl w:val="0"/>
    </w:pPr>
    <w:rPr>
      <w:rFonts w:ascii="Red Hat Display" w:eastAsia="Red Hat Display" w:hAnsi="Red Hat Display" w:cs="Red Hat Display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Red Hat Display" w:eastAsia="Red Hat Display" w:hAnsi="Red Hat Display" w:cs="Red Hat Display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Seifert Irland</dc:creator>
  <cp:keywords/>
  <cp:lastModifiedBy>Riley Lawrence Langlois</cp:lastModifiedBy>
  <cp:revision>3</cp:revision>
  <dcterms:created xsi:type="dcterms:W3CDTF">2026-08-04T17:32:00Z</dcterms:created>
  <dcterms:modified xsi:type="dcterms:W3CDTF">2026-08-04T17:51:00Z</dcterms:modified>
</cp:coreProperties>
</file>